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lang w:val="en-US"/>
        </w:rPr>
      </w:pPr>
      <w:r>
        <w:rPr>
          <w:rFonts w:hint="eastAsia" w:ascii="Times New Roman" w:hAnsi="Times New Roman" w:eastAsia="宋体" w:cs="宋体"/>
          <w:kern w:val="2"/>
          <w:sz w:val="32"/>
          <w:szCs w:val="24"/>
          <w:lang w:val="en-US" w:eastAsia="zh-CN" w:bidi="ar"/>
        </w:rPr>
        <w:t>附表</w:t>
      </w:r>
      <w:r>
        <w:rPr>
          <w:rFonts w:hint="default" w:ascii="Times New Roman" w:hAnsi="Times New Roman" w:eastAsia="宋体" w:cs="Times New Roman"/>
          <w:kern w:val="2"/>
          <w:sz w:val="32"/>
          <w:szCs w:val="24"/>
          <w:lang w:val="en-US" w:eastAsia="zh-CN" w:bidi="ar"/>
        </w:rPr>
        <w:t>8</w:t>
      </w:r>
      <w:r>
        <w:rPr>
          <w:rFonts w:hint="eastAsia" w:ascii="Times New Roman" w:hAnsi="Times New Roman" w:eastAsia="宋体" w:cs="宋体"/>
          <w:kern w:val="2"/>
          <w:sz w:val="32"/>
          <w:szCs w:val="24"/>
          <w:lang w:val="en-US" w:eastAsia="zh-CN" w:bidi="ar"/>
        </w:rPr>
        <w:t>：</w:t>
      </w:r>
    </w:p>
    <w:tbl>
      <w:tblPr>
        <w:tblStyle w:val="3"/>
        <w:tblW w:w="8250" w:type="dxa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6"/>
        <w:gridCol w:w="4124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50" w:type="dxa"/>
            <w:gridSpan w:val="2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00" w:firstLineChars="20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40"/>
                <w:szCs w:val="40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2019年财政拨款“三公”经费支出表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6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00" w:firstLineChars="200"/>
              <w:jc w:val="both"/>
              <w:rPr>
                <w:rFonts w:ascii="Arial" w:hAnsi="Arial" w:cs="Arial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124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 w:firstLineChars="20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4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4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60" w:firstLineChars="20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因公出国（境）</w:t>
            </w:r>
          </w:p>
        </w:tc>
        <w:tc>
          <w:tcPr>
            <w:tcW w:w="4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60" w:firstLineChars="20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公务接待费</w:t>
            </w:r>
          </w:p>
        </w:tc>
        <w:tc>
          <w:tcPr>
            <w:tcW w:w="4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60" w:firstLineChars="20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公务用车购置及运行费</w:t>
            </w:r>
          </w:p>
        </w:tc>
        <w:tc>
          <w:tcPr>
            <w:tcW w:w="41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60" w:firstLineChars="20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其中：公务用车运行维护费</w:t>
            </w:r>
          </w:p>
        </w:tc>
        <w:tc>
          <w:tcPr>
            <w:tcW w:w="41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60" w:firstLineChars="20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     公务用车购置费</w:t>
            </w:r>
          </w:p>
        </w:tc>
        <w:tc>
          <w:tcPr>
            <w:tcW w:w="4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360" w:firstLineChars="200"/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F14C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发布员</cp:lastModifiedBy>
  <dcterms:modified xsi:type="dcterms:W3CDTF">2020-01-07T06:29:11Z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